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68" w:rsidRPr="00443F73" w:rsidRDefault="00521068" w:rsidP="00443F73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B050"/>
          <w:sz w:val="40"/>
          <w:szCs w:val="40"/>
        </w:rPr>
      </w:pPr>
      <w:r w:rsidRPr="00443F73">
        <w:rPr>
          <w:rStyle w:val="c3"/>
          <w:b/>
          <w:bCs/>
          <w:color w:val="00B050"/>
          <w:sz w:val="40"/>
          <w:szCs w:val="40"/>
        </w:rPr>
        <w:t>14   упражнений  для  стимуляции  работы  мозга</w:t>
      </w:r>
    </w:p>
    <w:p w:rsidR="0000315F" w:rsidRDefault="0000315F" w:rsidP="00521068">
      <w:pPr>
        <w:pStyle w:val="c6"/>
        <w:spacing w:before="0" w:beforeAutospacing="0" w:after="0" w:afterAutospacing="0"/>
        <w:rPr>
          <w:rStyle w:val="c1"/>
          <w:b/>
          <w:bCs/>
          <w:color w:val="FF0000"/>
        </w:rPr>
      </w:pPr>
    </w:p>
    <w:p w:rsidR="00521068" w:rsidRPr="00443F73" w:rsidRDefault="00521068" w:rsidP="00443F73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3F73">
        <w:rPr>
          <w:rStyle w:val="c1"/>
          <w:b/>
          <w:bCs/>
          <w:color w:val="FF0000"/>
          <w:sz w:val="28"/>
          <w:szCs w:val="28"/>
        </w:rPr>
        <w:t>1.Новое окружение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Сходите туда, где вы еще никогда не были или куда заходите очень редко. Это может быть новый большой парк или ювелирный магазин в соседнем районе.</w:t>
      </w:r>
    </w:p>
    <w:p w:rsidR="00521068" w:rsidRPr="00443F73" w:rsidRDefault="00521068" w:rsidP="00443F73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2. Новые запахи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Купите флакончики с эфирными маслами или любые ароматизированные предметы. Каждое утро, как только проснулись, вдыхайте новый запах — это позволит «разбудить» мозг.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3. Закрытые глаза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Вечером не включайте свет в квартире — ходите по комнатам по памяти. Это упражнение повысит внимание и концентрацию. Также можно принимать душ с закрытыми глазами. Так как вы ничего не видите, резко активизируются другие органы чувств.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4. Смена рабочей руки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Чистите зубы не рабочей рукой, а той, которая менее активна: если вы правша, чистите зубы левой рукой, если левша — правой.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5. Новый гардероб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Носите разные вещи. Ученые доказали, что в зависимости от одежды человека меняются не только его ощущения, но и образ мыслей.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6. Новая дорога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Ходите в школу (в магазин) новой, незнакомой дорогой. Даже если новый путь будет длиннее, ничего страшного. Это не только положительно скажется на работе мозга, но и поможет поддержать стройность.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7. Уверенность в себе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Будьте увереннее в себе. Даже если вам предлагают работу, в которой вы не очень разбираетесь, соглашайтесь. Мозг быстро активизируется, когда вы не совсем точно знаете, что делать.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8. Нестандартные ответы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Отвечайте на стандартные вопросы нестандартно. Даже на вопрос «как дела?» можно ответить десятками разных фраз — откажитесь от стереотипов.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9. Монеты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Научитесь различать монеты разного достоинства только пальцами. Упражнение полезно делать, когда вы кого-нибудь или чего-нибудь ждете. Время идет быстрее, и ожидание становится не таким томительным.</w:t>
      </w:r>
      <w:r w:rsidRPr="00443F73">
        <w:rPr>
          <w:color w:val="000000"/>
          <w:sz w:val="28"/>
          <w:szCs w:val="28"/>
        </w:rPr>
        <w:br/>
      </w:r>
      <w:r w:rsidRPr="00443F73">
        <w:rPr>
          <w:rFonts w:ascii="Calibri" w:hAnsi="Calibri" w:cs="Calibri"/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10. Новые журналы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 xml:space="preserve">Выбирайте те журналы и газеты, на которые вы обычно не обращаете внимания. Например, если вы увлекаетесь модой, купите журнал, посвященной экономике. </w:t>
      </w:r>
      <w:r w:rsidRPr="00443F73">
        <w:rPr>
          <w:rStyle w:val="c7"/>
          <w:color w:val="000000"/>
          <w:sz w:val="28"/>
          <w:szCs w:val="28"/>
        </w:rPr>
        <w:lastRenderedPageBreak/>
        <w:t>Любите читать про путешествия и другие страны? Отдайте предпочтению журналу о животных. Необязательно увлечься чем-то новым, достаточно время от времени менять тему читаемого.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11. Телевизор без звука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Отключите звук телевизора и, глядя на изображение, пытайтесь воспроизвести диалог или монолог. Если выполнять это упражнение вместе с друзьями, получится весьма комично и интересно.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FF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12. Разнообразный отдых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Если выходные вы обычно проводите в городе, то в следующий раз отправляйтесь на природу. Не любите слушать музыку? Сходите на музыкальный концерт — вы получите массу новых ощущений. Если даже вам совсем не понравится, сможете уйти.</w:t>
      </w:r>
    </w:p>
    <w:p w:rsidR="00521068" w:rsidRPr="00443F73" w:rsidRDefault="00521068" w:rsidP="00443F73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3F73">
        <w:rPr>
          <w:b/>
          <w:bCs/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13. Новый темп</w:t>
      </w:r>
      <w:r w:rsidRPr="00443F73">
        <w:rPr>
          <w:b/>
          <w:bCs/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Это упражнение можно сделать в выходной день. Если вы обычно все делаете медленно, старайтесь ускорить темп в 2 раза. Если же вы и минуты не можете усидеть на месте, заставьте себя все делать неспешно. Это требует большой концентрации.</w:t>
      </w:r>
      <w:r w:rsidRPr="00443F73">
        <w:rPr>
          <w:color w:val="000000"/>
          <w:sz w:val="28"/>
          <w:szCs w:val="28"/>
        </w:rPr>
        <w:br/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1"/>
          <w:b/>
          <w:bCs/>
          <w:color w:val="FF0000"/>
          <w:sz w:val="28"/>
          <w:szCs w:val="28"/>
        </w:rPr>
        <w:t>14. Шутки</w:t>
      </w:r>
      <w:r w:rsidRPr="00443F73">
        <w:rPr>
          <w:rStyle w:val="c1"/>
          <w:color w:val="FF0000"/>
          <w:sz w:val="28"/>
          <w:szCs w:val="28"/>
        </w:rPr>
        <w:t> </w:t>
      </w:r>
      <w:r w:rsidRPr="00443F73">
        <w:rPr>
          <w:color w:val="000000"/>
          <w:sz w:val="28"/>
          <w:szCs w:val="28"/>
        </w:rPr>
        <w:br/>
      </w:r>
      <w:r w:rsidRPr="00443F73">
        <w:rPr>
          <w:rStyle w:val="c7"/>
          <w:color w:val="000000"/>
          <w:sz w:val="28"/>
          <w:szCs w:val="28"/>
        </w:rPr>
        <w:t>Придумывать новые шутки и анекдоты — очень занимательно и полезно для мозга. Это не только стимулирует умственную активность, но и развивает способность мыслить креативно.</w:t>
      </w:r>
    </w:p>
    <w:p w:rsidR="00AC4D6B" w:rsidRDefault="00AC4D6B"/>
    <w:sectPr w:rsidR="00AC4D6B" w:rsidSect="00443F73">
      <w:pgSz w:w="11906" w:h="16838"/>
      <w:pgMar w:top="720" w:right="720" w:bottom="720" w:left="720" w:header="708" w:footer="708" w:gutter="0"/>
      <w:pgBorders w:offsetFrom="page">
        <w:top w:val="swirligig" w:sz="11" w:space="24" w:color="auto"/>
        <w:left w:val="swirligig" w:sz="11" w:space="24" w:color="auto"/>
        <w:bottom w:val="swirligig" w:sz="11" w:space="24" w:color="auto"/>
        <w:right w:val="swirligig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1068"/>
    <w:rsid w:val="0000315F"/>
    <w:rsid w:val="002A6C99"/>
    <w:rsid w:val="00443F73"/>
    <w:rsid w:val="00521068"/>
    <w:rsid w:val="0079116C"/>
    <w:rsid w:val="00AC4D6B"/>
    <w:rsid w:val="00B17694"/>
    <w:rsid w:val="00C735F8"/>
    <w:rsid w:val="00D7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1068"/>
  </w:style>
  <w:style w:type="character" w:customStyle="1" w:styleId="c1">
    <w:name w:val="c1"/>
    <w:basedOn w:val="a0"/>
    <w:rsid w:val="00521068"/>
  </w:style>
  <w:style w:type="character" w:customStyle="1" w:styleId="c7">
    <w:name w:val="c7"/>
    <w:basedOn w:val="a0"/>
    <w:rsid w:val="00521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makarovy</dc:creator>
  <cp:lastModifiedBy>Administrator</cp:lastModifiedBy>
  <cp:revision>2</cp:revision>
  <dcterms:created xsi:type="dcterms:W3CDTF">2020-05-07T15:01:00Z</dcterms:created>
  <dcterms:modified xsi:type="dcterms:W3CDTF">2020-05-07T15:01:00Z</dcterms:modified>
</cp:coreProperties>
</file>